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4F6" w:rsidRDefault="00997129" w:rsidP="008544F6">
      <w:pPr>
        <w:pStyle w:val="Title"/>
      </w:pPr>
      <w:r w:rsidRPr="0091334B">
        <w:t>Build 81 Release Notes</w:t>
      </w:r>
    </w:p>
    <w:p w:rsidR="00A465D4" w:rsidRDefault="00A465D4" w:rsidP="00A465D4">
      <w:r>
        <w:t>New features and changes in Build 81:</w:t>
      </w:r>
    </w:p>
    <w:p w:rsidR="00997129" w:rsidRDefault="00F146DF" w:rsidP="00F146DF">
      <w:pPr>
        <w:pStyle w:val="ListParagraph"/>
      </w:pPr>
      <w:r>
        <w:t>It is now possible to forward post a journal; if you wish to use this facility</w:t>
      </w:r>
      <w:r w:rsidR="00997129">
        <w:t xml:space="preserve">, please contact </w:t>
      </w:r>
      <w:hyperlink r:id="rId7" w:history="1">
        <w:r w:rsidR="004C17BA">
          <w:rPr>
            <w:rStyle w:val="Hyperlink"/>
          </w:rPr>
          <w:t>samsupport@keyhouse.ie</w:t>
        </w:r>
      </w:hyperlink>
    </w:p>
    <w:p w:rsidR="00997129" w:rsidRPr="00A465D4" w:rsidRDefault="00FA08DC" w:rsidP="00F146DF">
      <w:pPr>
        <w:pStyle w:val="ListParagraph"/>
      </w:pPr>
      <w:r w:rsidRPr="00A465D4">
        <w:rPr>
          <w:rStyle w:val="Emphasis"/>
        </w:rPr>
        <w:t>Matters Reopened report</w:t>
      </w:r>
    </w:p>
    <w:p w:rsidR="00FA08DC" w:rsidRDefault="00E241FF" w:rsidP="00A465D4">
      <w:pPr>
        <w:pStyle w:val="NormalIndent"/>
      </w:pPr>
      <w:r>
        <w:t xml:space="preserve">There is a new </w:t>
      </w:r>
      <w:r w:rsidRPr="00E241FF">
        <w:rPr>
          <w:rStyle w:val="Strongemphasis"/>
        </w:rPr>
        <w:t>Matters Reopened</w:t>
      </w:r>
      <w:r>
        <w:t xml:space="preserve"> report. To print it, select</w:t>
      </w:r>
      <w:r w:rsidR="00FA08DC">
        <w:t xml:space="preserve"> </w:t>
      </w:r>
      <w:r w:rsidR="00FA08DC" w:rsidRPr="00E241FF">
        <w:rPr>
          <w:rStyle w:val="Strong"/>
        </w:rPr>
        <w:t>Reports</w:t>
      </w:r>
      <w:r w:rsidR="00F146DF" w:rsidRPr="00E241FF">
        <w:rPr>
          <w:rStyle w:val="Strong"/>
        </w:rPr>
        <w:t>|</w:t>
      </w:r>
      <w:r w:rsidR="00FA08DC" w:rsidRPr="00E241FF">
        <w:rPr>
          <w:rStyle w:val="Strong"/>
        </w:rPr>
        <w:t>Crystal Reports</w:t>
      </w:r>
      <w:r w:rsidR="00FA08DC">
        <w:t xml:space="preserve"> and </w:t>
      </w:r>
      <w:r>
        <w:t xml:space="preserve">then </w:t>
      </w:r>
      <w:r w:rsidRPr="00E241FF">
        <w:rPr>
          <w:rStyle w:val="Strongemphasis"/>
        </w:rPr>
        <w:t>Matters Reopened</w:t>
      </w:r>
      <w:r>
        <w:t xml:space="preserve"> from the </w:t>
      </w:r>
      <w:r w:rsidR="00FA08DC" w:rsidRPr="00FA08DC">
        <w:rPr>
          <w:b/>
          <w:i/>
        </w:rPr>
        <w:t>Case Reports</w:t>
      </w:r>
      <w:r w:rsidR="00FA08DC">
        <w:t xml:space="preserve"> </w:t>
      </w:r>
      <w:r>
        <w:t>submenu</w:t>
      </w:r>
      <w:r w:rsidR="00FA08DC">
        <w:t>.</w:t>
      </w:r>
      <w:r w:rsidR="007270B7">
        <w:t xml:space="preserve"> You can </w:t>
      </w:r>
      <w:r>
        <w:t>specify</w:t>
      </w:r>
      <w:r w:rsidR="007270B7">
        <w:t xml:space="preserve"> one or more </w:t>
      </w:r>
      <w:r w:rsidRPr="00E241FF">
        <w:t>Clients or Fee Earners</w:t>
      </w:r>
      <w:r>
        <w:rPr>
          <w:b/>
          <w:i/>
        </w:rPr>
        <w:t xml:space="preserve"> </w:t>
      </w:r>
      <w:r w:rsidR="007270B7">
        <w:t xml:space="preserve">and </w:t>
      </w:r>
      <w:r>
        <w:t xml:space="preserve">there are options as to how </w:t>
      </w:r>
      <w:r w:rsidR="007270B7">
        <w:t>to group the data.</w:t>
      </w:r>
    </w:p>
    <w:p w:rsidR="0091334B" w:rsidRDefault="00A465D4" w:rsidP="00E241FF">
      <w:pPr>
        <w:pStyle w:val="ListParagraph"/>
      </w:pPr>
      <w:r>
        <w:rPr>
          <w:noProof/>
          <w:lang w:eastAsia="en-IE"/>
        </w:rPr>
        <w:drawing>
          <wp:anchor distT="0" distB="144145" distL="114300" distR="114300" simplePos="0" relativeHeight="251658240" behindDoc="0" locked="0" layoutInCell="1" allowOverlap="1" wp14:anchorId="2CB38A73" wp14:editId="7ED3307F">
            <wp:simplePos x="0" y="0"/>
            <wp:positionH relativeFrom="column">
              <wp:posOffset>266700</wp:posOffset>
            </wp:positionH>
            <wp:positionV relativeFrom="paragraph">
              <wp:posOffset>541020</wp:posOffset>
            </wp:positionV>
            <wp:extent cx="4888800" cy="1573200"/>
            <wp:effectExtent l="19050" t="19050" r="26670" b="2730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800" cy="15732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In t</w:t>
      </w:r>
      <w:r w:rsidR="00E241FF">
        <w:t>he New Case wizard</w:t>
      </w:r>
      <w:r>
        <w:t>, it is</w:t>
      </w:r>
      <w:r w:rsidR="00E241FF">
        <w:t xml:space="preserve"> now </w:t>
      </w:r>
      <w:r>
        <w:t xml:space="preserve">possible to select an existing </w:t>
      </w:r>
      <w:r w:rsidRPr="00A465D4">
        <w:rPr>
          <w:rStyle w:val="Strongemphasis"/>
        </w:rPr>
        <w:t>Contact</w:t>
      </w:r>
      <w:r>
        <w:t xml:space="preserve"> as well as an existing </w:t>
      </w:r>
      <w:r w:rsidRPr="00A465D4">
        <w:rPr>
          <w:rStyle w:val="Strongemphasis"/>
        </w:rPr>
        <w:t>Client</w:t>
      </w:r>
      <w:r w:rsidR="007270B7">
        <w:t>.</w:t>
      </w:r>
    </w:p>
    <w:p w:rsidR="0091334B" w:rsidRDefault="00877C98" w:rsidP="00A465D4">
      <w:pPr>
        <w:pStyle w:val="ListParagraph"/>
      </w:pPr>
      <w:r>
        <w:rPr>
          <w:noProof/>
          <w:lang w:eastAsia="en-IE"/>
        </w:rPr>
        <w:drawing>
          <wp:anchor distT="0" distB="71755" distL="114300" distR="114300" simplePos="0" relativeHeight="251659264" behindDoc="0" locked="0" layoutInCell="1" allowOverlap="1" wp14:anchorId="1CE81DF9" wp14:editId="0FD2A536">
            <wp:simplePos x="0" y="0"/>
            <wp:positionH relativeFrom="column">
              <wp:posOffset>276225</wp:posOffset>
            </wp:positionH>
            <wp:positionV relativeFrom="paragraph">
              <wp:posOffset>2146300</wp:posOffset>
            </wp:positionV>
            <wp:extent cx="4928235" cy="3509645"/>
            <wp:effectExtent l="19050" t="19050" r="24765" b="1460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Ref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35096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65D4">
        <w:t xml:space="preserve">In </w:t>
      </w:r>
      <w:r w:rsidR="00A465D4" w:rsidRPr="00A465D4">
        <w:rPr>
          <w:rStyle w:val="Strongemphasis"/>
        </w:rPr>
        <w:t>Matter Details</w:t>
      </w:r>
      <w:r w:rsidR="00A465D4">
        <w:t xml:space="preserve">, the </w:t>
      </w:r>
      <w:r w:rsidR="00A465D4" w:rsidRPr="00A465D4">
        <w:rPr>
          <w:rStyle w:val="Strongemphasis"/>
        </w:rPr>
        <w:t>“Your” Ref:</w:t>
      </w:r>
      <w:r w:rsidR="00A465D4">
        <w:t xml:space="preserve"> field will now accept up to 40 characters</w:t>
      </w:r>
      <w:r w:rsidR="00A338C3">
        <w:t>.</w:t>
      </w:r>
    </w:p>
    <w:p w:rsidR="008573CA" w:rsidRDefault="00376839" w:rsidP="008573CA">
      <w:pPr>
        <w:pStyle w:val="ListParagraph"/>
      </w:pPr>
      <w:r>
        <w:t xml:space="preserve">New options have been added to </w:t>
      </w:r>
      <w:r w:rsidRPr="008767DC">
        <w:rPr>
          <w:rStyle w:val="Strongemphasis"/>
        </w:rPr>
        <w:t>Undertakings</w:t>
      </w:r>
      <w:r w:rsidR="008767DC">
        <w:t xml:space="preserve">: </w:t>
      </w:r>
      <w:r w:rsidR="001C5EA5">
        <w:t>you may now</w:t>
      </w:r>
      <w:r w:rsidR="008767DC">
        <w:t xml:space="preserve"> specify whether the undertaking </w:t>
      </w:r>
      <w:r w:rsidR="001F3493">
        <w:rPr>
          <w:noProof/>
          <w:lang w:eastAsia="en-IE"/>
        </w:rPr>
        <w:lastRenderedPageBreak/>
        <w:drawing>
          <wp:anchor distT="0" distB="71755" distL="114300" distR="114300" simplePos="0" relativeHeight="251666432" behindDoc="0" locked="0" layoutInCell="1" allowOverlap="1" wp14:anchorId="3FF6E991" wp14:editId="7E6B3757">
            <wp:simplePos x="0" y="0"/>
            <wp:positionH relativeFrom="column">
              <wp:posOffset>255270</wp:posOffset>
            </wp:positionH>
            <wp:positionV relativeFrom="paragraph">
              <wp:posOffset>201930</wp:posOffset>
            </wp:positionV>
            <wp:extent cx="5363845" cy="1490345"/>
            <wp:effectExtent l="0" t="0" r="8255" b="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dertaking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84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67DC">
        <w:t xml:space="preserve">is </w:t>
      </w:r>
      <w:r w:rsidR="008767DC" w:rsidRPr="00AB57AB">
        <w:rPr>
          <w:rStyle w:val="Strongemphasis"/>
        </w:rPr>
        <w:t>Commercial</w:t>
      </w:r>
      <w:r w:rsidR="008767DC">
        <w:t xml:space="preserve"> or </w:t>
      </w:r>
      <w:r w:rsidR="00AB57AB">
        <w:t>not.</w:t>
      </w:r>
    </w:p>
    <w:p w:rsidR="008544F6" w:rsidRDefault="008014A5" w:rsidP="00193873">
      <w:pPr>
        <w:pStyle w:val="ListParagraph"/>
      </w:pPr>
      <w:r>
        <w:rPr>
          <w:noProof/>
          <w:lang w:eastAsia="en-IE"/>
        </w:rPr>
        <w:drawing>
          <wp:anchor distT="0" distB="71755" distL="114300" distR="114300" simplePos="0" relativeHeight="251661312" behindDoc="0" locked="0" layoutInCell="1" allowOverlap="1" wp14:anchorId="0B4EB11B" wp14:editId="64ED2143">
            <wp:simplePos x="0" y="0"/>
            <wp:positionH relativeFrom="column">
              <wp:posOffset>226695</wp:posOffset>
            </wp:positionH>
            <wp:positionV relativeFrom="paragraph">
              <wp:posOffset>2207895</wp:posOffset>
            </wp:positionV>
            <wp:extent cx="5410200" cy="1853565"/>
            <wp:effectExtent l="19050" t="19050" r="19050" b="1333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tlay Code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18535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6221">
        <w:t xml:space="preserve">An </w:t>
      </w:r>
      <w:r w:rsidR="0091334B" w:rsidRPr="00A36221">
        <w:rPr>
          <w:rStyle w:val="Strongemphasis"/>
        </w:rPr>
        <w:t>Outlay</w:t>
      </w:r>
      <w:r w:rsidR="00A36221">
        <w:rPr>
          <w:rStyle w:val="Strongemphasis"/>
        </w:rPr>
        <w:t xml:space="preserve"> Code</w:t>
      </w:r>
      <w:r w:rsidR="0091334B">
        <w:t xml:space="preserve"> </w:t>
      </w:r>
      <w:r w:rsidR="00A36221">
        <w:t>field has been</w:t>
      </w:r>
      <w:r w:rsidR="0091334B">
        <w:t xml:space="preserve"> added to </w:t>
      </w:r>
      <w:r w:rsidR="0091334B" w:rsidRPr="00A36221">
        <w:rPr>
          <w:rStyle w:val="Strongemphasis"/>
        </w:rPr>
        <w:t>Cheque Requisitions</w:t>
      </w:r>
      <w:r w:rsidR="00A36221">
        <w:t>. To set it up</w:t>
      </w:r>
      <w:r w:rsidR="00C72604">
        <w:t xml:space="preserve"> in SAM</w:t>
      </w:r>
      <w:r w:rsidR="00A36221">
        <w:t xml:space="preserve">, select </w:t>
      </w:r>
      <w:r w:rsidR="001C3850">
        <w:rPr>
          <w:rStyle w:val="Strong"/>
        </w:rPr>
        <w:t>Items | </w:t>
      </w:r>
      <w:r w:rsidR="00C72604" w:rsidRPr="005D47CF">
        <w:rPr>
          <w:rStyle w:val="Strong"/>
        </w:rPr>
        <w:t>Codes</w:t>
      </w:r>
      <w:r w:rsidR="005D47CF">
        <w:t xml:space="preserve"> and then </w:t>
      </w:r>
      <w:r w:rsidR="005D47CF" w:rsidRPr="005D47CF">
        <w:rPr>
          <w:rStyle w:val="Strong"/>
        </w:rPr>
        <w:t>Outlay Codes</w:t>
      </w:r>
      <w:r w:rsidR="005D47CF">
        <w:t>.</w:t>
      </w:r>
    </w:p>
    <w:p w:rsidR="008014A5" w:rsidRPr="008014A5" w:rsidRDefault="008014A5" w:rsidP="002E405D">
      <w:pPr>
        <w:pStyle w:val="ListParagraph"/>
        <w:rPr>
          <w:rStyle w:val="Emphasis"/>
        </w:rPr>
      </w:pPr>
      <w:r w:rsidRPr="008014A5">
        <w:rPr>
          <w:rStyle w:val="Emphasis"/>
        </w:rPr>
        <w:t>Approve Cheque Requisitions</w:t>
      </w:r>
    </w:p>
    <w:p w:rsidR="008544F6" w:rsidRDefault="00B1685E" w:rsidP="008014A5">
      <w:pPr>
        <w:pStyle w:val="NormalIndent"/>
      </w:pPr>
      <w:r>
        <w:rPr>
          <w:noProof/>
          <w:lang w:eastAsia="en-IE"/>
        </w:rPr>
        <w:drawing>
          <wp:anchor distT="0" distB="71755" distL="114300" distR="114300" simplePos="0" relativeHeight="251663360" behindDoc="0" locked="0" layoutInCell="1" allowOverlap="1" wp14:anchorId="7821F9FA" wp14:editId="4A7FE893">
            <wp:simplePos x="0" y="0"/>
            <wp:positionH relativeFrom="column">
              <wp:posOffset>238125</wp:posOffset>
            </wp:positionH>
            <wp:positionV relativeFrom="paragraph">
              <wp:posOffset>579755</wp:posOffset>
            </wp:positionV>
            <wp:extent cx="5478780" cy="2289175"/>
            <wp:effectExtent l="0" t="0" r="762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rove cheque req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14A5">
        <w:rPr>
          <w:noProof/>
          <w:lang w:eastAsia="en-IE"/>
        </w:rPr>
        <w:drawing>
          <wp:anchor distT="0" distB="0" distL="114300" distR="114300" simplePos="0" relativeHeight="251662336" behindDoc="1" locked="0" layoutInCell="1" allowOverlap="1" wp14:anchorId="280A39E1" wp14:editId="2B5B247D">
            <wp:simplePos x="0" y="0"/>
            <wp:positionH relativeFrom="column">
              <wp:posOffset>5330825</wp:posOffset>
            </wp:positionH>
            <wp:positionV relativeFrom="page">
              <wp:posOffset>5857240</wp:posOffset>
            </wp:positionV>
            <wp:extent cx="305435" cy="323850"/>
            <wp:effectExtent l="19050" t="19050" r="18415" b="19050"/>
            <wp:wrapTight wrapText="left">
              <wp:wrapPolygon edited="0">
                <wp:start x="-1347" y="-1271"/>
                <wp:lineTo x="-1347" y="21600"/>
                <wp:lineTo x="21555" y="21600"/>
                <wp:lineTo x="21555" y="-1271"/>
                <wp:lineTo x="-1347" y="-1271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323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14A5">
        <w:t xml:space="preserve">It is now possible to </w:t>
      </w:r>
      <w:r w:rsidR="008014A5" w:rsidRPr="008014A5">
        <w:rPr>
          <w:rStyle w:val="Strongemphasis"/>
        </w:rPr>
        <w:t>tag</w:t>
      </w:r>
      <w:r w:rsidR="008014A5">
        <w:t xml:space="preserve"> cheque requisitions and add them to </w:t>
      </w:r>
      <w:r w:rsidR="0091334B">
        <w:t>to one or more batches</w:t>
      </w:r>
      <w:r w:rsidR="008014A5">
        <w:t xml:space="preserve"> for approval</w:t>
      </w:r>
      <w:r w:rsidR="00E518E7">
        <w:t>.</w:t>
      </w:r>
      <w:r w:rsidR="008014A5">
        <w:t xml:space="preserve"> </w:t>
      </w:r>
      <w:r w:rsidR="00CA24B7">
        <w:t>S</w:t>
      </w:r>
      <w:r w:rsidR="00326E38">
        <w:t xml:space="preserve">elect the </w:t>
      </w:r>
      <w:r w:rsidR="00326E38" w:rsidRPr="008014A5">
        <w:rPr>
          <w:rStyle w:val="Strongemphasis"/>
        </w:rPr>
        <w:t xml:space="preserve">Approve </w:t>
      </w:r>
      <w:r w:rsidR="00CA24B7">
        <w:rPr>
          <w:rStyle w:val="Strongemphasis"/>
        </w:rPr>
        <w:t xml:space="preserve">Cheque Requisitions </w:t>
      </w:r>
      <w:r w:rsidR="00326E38">
        <w:t>icon in SAM</w:t>
      </w:r>
      <w:r w:rsidR="006C01F0">
        <w:t>.</w:t>
      </w:r>
    </w:p>
    <w:p w:rsidR="00326E38" w:rsidRDefault="00F86E7A" w:rsidP="00B1685E">
      <w:pPr>
        <w:pStyle w:val="NormalIndent"/>
      </w:pPr>
      <w:r>
        <w:t>You can filter the C</w:t>
      </w:r>
      <w:r w:rsidR="00326E38">
        <w:t xml:space="preserve">heques by </w:t>
      </w:r>
      <w:r w:rsidR="00326E38" w:rsidRPr="00B1685E">
        <w:rPr>
          <w:rStyle w:val="Strongemphasis"/>
        </w:rPr>
        <w:t>Bank account</w:t>
      </w:r>
      <w:r w:rsidR="00326E38">
        <w:t xml:space="preserve">, </w:t>
      </w:r>
      <w:r w:rsidR="00326E38" w:rsidRPr="00B1685E">
        <w:rPr>
          <w:rStyle w:val="Strongemphasis"/>
        </w:rPr>
        <w:t>Outlay code</w:t>
      </w:r>
      <w:r w:rsidR="00326E38" w:rsidRPr="00B1685E">
        <w:t>,</w:t>
      </w:r>
      <w:r w:rsidR="00C42EB4" w:rsidRPr="00B1685E">
        <w:t xml:space="preserve"> </w:t>
      </w:r>
      <w:r w:rsidR="00326E38" w:rsidRPr="00B1685E">
        <w:rPr>
          <w:rStyle w:val="Strongemphasis"/>
        </w:rPr>
        <w:t xml:space="preserve">Supplier </w:t>
      </w:r>
      <w:r w:rsidR="00B1685E" w:rsidRPr="00B1685E">
        <w:rPr>
          <w:rStyle w:val="Strongemphasis"/>
        </w:rPr>
        <w:t>Code</w:t>
      </w:r>
      <w:r w:rsidR="00B1685E">
        <w:t xml:space="preserve"> or </w:t>
      </w:r>
      <w:r w:rsidR="00B1685E" w:rsidRPr="00B1685E">
        <w:rPr>
          <w:rStyle w:val="Strongemphasis"/>
        </w:rPr>
        <w:t>Search</w:t>
      </w:r>
      <w:r w:rsidR="00B1685E">
        <w:t xml:space="preserve"> result </w:t>
      </w:r>
      <w:r w:rsidR="00C42EB4">
        <w:t>and then tick the C</w:t>
      </w:r>
      <w:r>
        <w:t xml:space="preserve">heques that you </w:t>
      </w:r>
      <w:r w:rsidR="007B3A43">
        <w:t>wish to add to a batch</w:t>
      </w:r>
      <w:r w:rsidR="00C42EB4">
        <w:t>.</w:t>
      </w:r>
    </w:p>
    <w:p w:rsidR="0068137D" w:rsidRDefault="00446331" w:rsidP="00446331">
      <w:pPr>
        <w:pStyle w:val="NormalIndent"/>
      </w:pPr>
      <w:r>
        <w:t>In the following e</w:t>
      </w:r>
      <w:r w:rsidR="005946F9">
        <w:t xml:space="preserve">xample, </w:t>
      </w:r>
      <w:r>
        <w:t>the cheque requisition</w:t>
      </w:r>
      <w:r w:rsidR="005946F9">
        <w:t xml:space="preserve">s </w:t>
      </w:r>
      <w:r>
        <w:t xml:space="preserve">are </w:t>
      </w:r>
      <w:r w:rsidR="005946F9">
        <w:t xml:space="preserve">grouped </w:t>
      </w:r>
      <w:r w:rsidR="0068137D">
        <w:t xml:space="preserve">by </w:t>
      </w:r>
      <w:r w:rsidR="0068137D" w:rsidRPr="00446331">
        <w:rPr>
          <w:rStyle w:val="Strongemphasis"/>
        </w:rPr>
        <w:t>Supplier C</w:t>
      </w:r>
      <w:r w:rsidR="005946F9" w:rsidRPr="00446331">
        <w:rPr>
          <w:rStyle w:val="Strongemphasis"/>
        </w:rPr>
        <w:t>ode</w:t>
      </w:r>
      <w:r w:rsidR="005946F9">
        <w:t xml:space="preserve"> and both items have been ticked.</w:t>
      </w:r>
    </w:p>
    <w:p w:rsidR="0086721A" w:rsidRDefault="00F57072" w:rsidP="00F57072">
      <w:pPr>
        <w:pStyle w:val="NormalIndent"/>
      </w:pPr>
      <w:r>
        <w:rPr>
          <w:noProof/>
          <w:lang w:eastAsia="en-IE"/>
        </w:rPr>
        <w:lastRenderedPageBreak/>
        <w:drawing>
          <wp:anchor distT="0" distB="71755" distL="114300" distR="114300" simplePos="0" relativeHeight="25166438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0</wp:posOffset>
            </wp:positionV>
            <wp:extent cx="5648400" cy="2044800"/>
            <wp:effectExtent l="0" t="0" r="0" b="0"/>
            <wp:wrapTopAndBottom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prove cheque reqs temp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8400" cy="204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Click either </w:t>
      </w:r>
      <w:r w:rsidR="005946F9" w:rsidRPr="00F57072">
        <w:rPr>
          <w:rStyle w:val="Strongemphasis"/>
        </w:rPr>
        <w:t>Approve to N</w:t>
      </w:r>
      <w:r>
        <w:rPr>
          <w:rStyle w:val="Strongemphasis"/>
        </w:rPr>
        <w:t>EW</w:t>
      </w:r>
      <w:r w:rsidR="005946F9" w:rsidRPr="00F57072">
        <w:rPr>
          <w:rStyle w:val="Strongemphasis"/>
        </w:rPr>
        <w:t xml:space="preserve"> Batch</w:t>
      </w:r>
      <w:r w:rsidR="005946F9">
        <w:t xml:space="preserve"> or </w:t>
      </w:r>
      <w:r w:rsidR="005946F9" w:rsidRPr="00F57072">
        <w:rPr>
          <w:rStyle w:val="Strongemphasis"/>
        </w:rPr>
        <w:t>Approve A</w:t>
      </w:r>
      <w:r w:rsidRPr="00F57072">
        <w:rPr>
          <w:rStyle w:val="Strongemphasis"/>
        </w:rPr>
        <w:t>DD</w:t>
      </w:r>
      <w:r w:rsidR="005946F9" w:rsidRPr="00F57072">
        <w:rPr>
          <w:rStyle w:val="Strongemphasis"/>
        </w:rPr>
        <w:t xml:space="preserve"> to Existing Batch</w:t>
      </w:r>
      <w:r w:rsidR="005946F9">
        <w:t>.</w:t>
      </w:r>
      <w:r>
        <w:t xml:space="preserve"> </w:t>
      </w:r>
      <w:r w:rsidR="0086721A">
        <w:t xml:space="preserve">This will create an entry on the Payments browser where you can </w:t>
      </w:r>
      <w:r>
        <w:t xml:space="preserve">update and </w:t>
      </w:r>
      <w:r w:rsidR="0086721A">
        <w:t xml:space="preserve">print </w:t>
      </w:r>
      <w:r>
        <w:t xml:space="preserve">the </w:t>
      </w:r>
      <w:r w:rsidR="0086721A">
        <w:t>cheques.</w:t>
      </w:r>
    </w:p>
    <w:p w:rsidR="0086721A" w:rsidRDefault="00E166C9" w:rsidP="004A298B">
      <w:pPr>
        <w:pStyle w:val="NormalIndent"/>
      </w:pPr>
      <w:r>
        <w:rPr>
          <w:noProof/>
          <w:lang w:eastAsia="en-IE"/>
        </w:rPr>
        <w:drawing>
          <wp:inline distT="0" distB="0" distL="0" distR="0">
            <wp:extent cx="5173200" cy="2192400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yment browser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3200" cy="21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34B" w:rsidRPr="00E166C9" w:rsidRDefault="00E166C9" w:rsidP="00E166C9">
      <w:pPr>
        <w:pStyle w:val="ListParagraph"/>
      </w:pPr>
      <w:r w:rsidRPr="00E166C9">
        <w:rPr>
          <w:rStyle w:val="Emphasis"/>
        </w:rPr>
        <w:t>Security</w:t>
      </w:r>
    </w:p>
    <w:p w:rsidR="00E166C9" w:rsidRDefault="00E166C9" w:rsidP="00E166C9">
      <w:pPr>
        <w:pStyle w:val="NormalIndent"/>
      </w:pPr>
      <w:r>
        <w:t>Viewing of matters may be restricted.</w:t>
      </w:r>
    </w:p>
    <w:p w:rsidR="00DF4984" w:rsidRDefault="008573CA" w:rsidP="00E166C9">
      <w:pPr>
        <w:pStyle w:val="NormalIndent"/>
      </w:pPr>
      <w:r>
        <w:t xml:space="preserve">Please get your System Administrator to contact </w:t>
      </w:r>
      <w:hyperlink r:id="rId16" w:history="1">
        <w:r w:rsidRPr="00EC7AD9">
          <w:rPr>
            <w:rStyle w:val="Hyperlink"/>
          </w:rPr>
          <w:t>samsupport@keyhouse.ie</w:t>
        </w:r>
      </w:hyperlink>
      <w:r>
        <w:t xml:space="preserve"> for further details.</w:t>
      </w:r>
    </w:p>
    <w:p w:rsidR="0091334B" w:rsidRPr="00E166C9" w:rsidRDefault="0091334B" w:rsidP="00E166C9">
      <w:pPr>
        <w:pStyle w:val="ListParagraph"/>
      </w:pPr>
      <w:r w:rsidRPr="00E166C9">
        <w:rPr>
          <w:rStyle w:val="Emphasis"/>
        </w:rPr>
        <w:t>Delete a Nominal with no transactions</w:t>
      </w:r>
    </w:p>
    <w:p w:rsidR="008544F6" w:rsidRDefault="006D17DC" w:rsidP="00E166C9">
      <w:pPr>
        <w:pStyle w:val="NormalIndent"/>
      </w:pPr>
      <w:r>
        <w:rPr>
          <w:noProof/>
          <w:lang w:eastAsia="en-IE"/>
        </w:rPr>
        <w:drawing>
          <wp:anchor distT="0" distB="71755" distL="114300" distR="114300" simplePos="0" relativeHeight="251665408" behindDoc="0" locked="0" layoutInCell="1" allowOverlap="1" wp14:anchorId="05599E01" wp14:editId="5A0F2D7B">
            <wp:simplePos x="0" y="0"/>
            <wp:positionH relativeFrom="column">
              <wp:posOffset>257175</wp:posOffset>
            </wp:positionH>
            <wp:positionV relativeFrom="paragraph">
              <wp:posOffset>737870</wp:posOffset>
            </wp:positionV>
            <wp:extent cx="4999990" cy="146875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990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66C9">
        <w:t>It is</w:t>
      </w:r>
      <w:r w:rsidR="0091334B">
        <w:t xml:space="preserve"> now </w:t>
      </w:r>
      <w:r w:rsidR="00E166C9">
        <w:t xml:space="preserve">possible to </w:t>
      </w:r>
      <w:r w:rsidR="0091334B">
        <w:t xml:space="preserve">delete a </w:t>
      </w:r>
      <w:r w:rsidR="0091334B" w:rsidRPr="00E166C9">
        <w:rPr>
          <w:rStyle w:val="Strongemphasis"/>
        </w:rPr>
        <w:t>Nomin</w:t>
      </w:r>
      <w:r w:rsidR="00A338C3" w:rsidRPr="00E166C9">
        <w:rPr>
          <w:rStyle w:val="Strongemphasis"/>
        </w:rPr>
        <w:t>al Account</w:t>
      </w:r>
      <w:r w:rsidR="00A338C3">
        <w:t xml:space="preserve"> </w:t>
      </w:r>
      <w:r w:rsidR="00E166C9">
        <w:t>which contains</w:t>
      </w:r>
      <w:r w:rsidR="00A338C3">
        <w:t xml:space="preserve"> no transactions.</w:t>
      </w:r>
      <w:r w:rsidR="0091334B">
        <w:t xml:space="preserve"> </w:t>
      </w:r>
      <w:r w:rsidR="00E166C9">
        <w:t>Select</w:t>
      </w:r>
      <w:r w:rsidR="0091334B">
        <w:t xml:space="preserve"> </w:t>
      </w:r>
      <w:r w:rsidR="0091334B" w:rsidRPr="006D17DC">
        <w:rPr>
          <w:rStyle w:val="Strong"/>
        </w:rPr>
        <w:t>Items</w:t>
      </w:r>
      <w:r w:rsidR="001C3850">
        <w:rPr>
          <w:rStyle w:val="Strong"/>
        </w:rPr>
        <w:t> |</w:t>
      </w:r>
      <w:r w:rsidR="0091334B" w:rsidRPr="006D17DC">
        <w:rPr>
          <w:rStyle w:val="Strong"/>
        </w:rPr>
        <w:t>Nominal Accounts</w:t>
      </w:r>
      <w:r w:rsidR="0091334B">
        <w:t xml:space="preserve">, </w:t>
      </w:r>
      <w:r>
        <w:t>then</w:t>
      </w:r>
      <w:r w:rsidR="0091334B">
        <w:t xml:space="preserve"> the required Nominal and click </w:t>
      </w:r>
      <w:r w:rsidR="0091334B" w:rsidRPr="00A338C3">
        <w:rPr>
          <w:b/>
          <w:i/>
        </w:rPr>
        <w:t>Delete</w:t>
      </w:r>
      <w:r w:rsidR="0091334B">
        <w:t xml:space="preserve">. You will </w:t>
      </w:r>
      <w:r>
        <w:t>be asked to confirm the deletion</w:t>
      </w:r>
      <w:r w:rsidR="0091334B">
        <w:t>:</w:t>
      </w:r>
    </w:p>
    <w:p w:rsidR="00A338C3" w:rsidRDefault="00A338C3" w:rsidP="006D17DC">
      <w:pPr>
        <w:pStyle w:val="NormalIndent"/>
      </w:pPr>
      <w:r w:rsidRPr="006D17DC">
        <w:rPr>
          <w:rStyle w:val="Strong"/>
        </w:rPr>
        <w:t>Note</w:t>
      </w:r>
      <w:r>
        <w:t xml:space="preserve">: you cannot delete a Nominal account </w:t>
      </w:r>
      <w:r w:rsidR="006D17DC">
        <w:t xml:space="preserve">on </w:t>
      </w:r>
      <w:r>
        <w:t xml:space="preserve">which </w:t>
      </w:r>
      <w:r w:rsidR="006D17DC">
        <w:t xml:space="preserve">there are </w:t>
      </w:r>
      <w:r w:rsidR="00BF1A81">
        <w:t xml:space="preserve">transactions. Additionally If you delete a Nominal Account the previous years values will not appear in Balance Sheet or Profit </w:t>
      </w:r>
      <w:r w:rsidR="00BF1A81">
        <w:lastRenderedPageBreak/>
        <w:t>and Loss for the previous year values on the reports.</w:t>
      </w:r>
      <w:bookmarkStart w:id="0" w:name="_GoBack"/>
      <w:bookmarkEnd w:id="0"/>
    </w:p>
    <w:p w:rsidR="00BF1A81" w:rsidRDefault="00BF1A81" w:rsidP="006D17DC">
      <w:pPr>
        <w:pStyle w:val="NormalIndent"/>
      </w:pPr>
    </w:p>
    <w:p w:rsidR="00BF1A81" w:rsidRDefault="00BF1A81" w:rsidP="006D17DC">
      <w:pPr>
        <w:pStyle w:val="NormalIndent"/>
      </w:pPr>
    </w:p>
    <w:sectPr w:rsidR="00BF1A81" w:rsidSect="001F349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C7" w:rsidRDefault="00EE3DC7" w:rsidP="001F3493">
      <w:pPr>
        <w:spacing w:before="0" w:line="240" w:lineRule="auto"/>
      </w:pPr>
      <w:r>
        <w:separator/>
      </w:r>
    </w:p>
  </w:endnote>
  <w:endnote w:type="continuationSeparator" w:id="0">
    <w:p w:rsidR="00EE3DC7" w:rsidRDefault="00EE3DC7" w:rsidP="001F349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Footer"/>
    </w:pPr>
    <w:r>
      <w:t>Keyhouse Computing Limited</w:t>
    </w:r>
    <w:r w:rsidR="00311D62">
      <w:tab/>
    </w:r>
    <w:r w:rsidR="00311D62">
      <w:fldChar w:fldCharType="begin"/>
    </w:r>
    <w:r w:rsidR="00311D62">
      <w:instrText xml:space="preserve"> Page </w:instrText>
    </w:r>
    <w:r w:rsidR="00311D62">
      <w:fldChar w:fldCharType="separate"/>
    </w:r>
    <w:r w:rsidR="00BF1A81">
      <w:rPr>
        <w:noProof/>
      </w:rPr>
      <w:t>1</w:t>
    </w:r>
    <w:r w:rsidR="00311D62">
      <w:fldChar w:fldCharType="end"/>
    </w:r>
  </w:p>
  <w:p w:rsidR="001F3493" w:rsidRDefault="001F3493">
    <w:pPr>
      <w:pStyle w:val="Footer"/>
    </w:pPr>
    <w:r>
      <w:t>www.keyhouse.ie</w:t>
    </w:r>
    <w:r>
      <w:rPr>
        <w:noProof/>
        <w:lang w:eastAsia="en-IE"/>
      </w:rPr>
      <w:drawing>
        <wp:anchor distT="0" distB="0" distL="114300" distR="114300" simplePos="0" relativeHeight="251658240" behindDoc="1" locked="0" layoutInCell="1" allowOverlap="1" wp14:anchorId="5BB57695" wp14:editId="5B9310E9">
          <wp:simplePos x="0" y="0"/>
          <wp:positionH relativeFrom="page">
            <wp:posOffset>5350510</wp:posOffset>
          </wp:positionH>
          <wp:positionV relativeFrom="paragraph">
            <wp:posOffset>-375920</wp:posOffset>
          </wp:positionV>
          <wp:extent cx="961200" cy="205200"/>
          <wp:effectExtent l="0" t="0" r="0" b="4445"/>
          <wp:wrapTight wrapText="bothSides">
            <wp:wrapPolygon edited="0">
              <wp:start x="428" y="0"/>
              <wp:lineTo x="0" y="6019"/>
              <wp:lineTo x="0" y="16050"/>
              <wp:lineTo x="857" y="20062"/>
              <wp:lineTo x="11135" y="20062"/>
              <wp:lineTo x="20986" y="18056"/>
              <wp:lineTo x="20986" y="2006"/>
              <wp:lineTo x="4283" y="0"/>
              <wp:lineTo x="428" y="0"/>
            </wp:wrapPolygon>
          </wp:wrapTight>
          <wp:docPr id="16" name="Pictur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00" cy="20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C7" w:rsidRDefault="00EE3DC7" w:rsidP="001F3493">
      <w:pPr>
        <w:spacing w:before="0" w:line="240" w:lineRule="auto"/>
      </w:pPr>
      <w:r>
        <w:separator/>
      </w:r>
    </w:p>
  </w:footnote>
  <w:footnote w:type="continuationSeparator" w:id="0">
    <w:p w:rsidR="00EE3DC7" w:rsidRDefault="00EE3DC7" w:rsidP="001F349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493" w:rsidRDefault="001F34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65D8E"/>
    <w:multiLevelType w:val="hybridMultilevel"/>
    <w:tmpl w:val="0CB8592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B620B"/>
    <w:multiLevelType w:val="hybridMultilevel"/>
    <w:tmpl w:val="AB52D292"/>
    <w:lvl w:ilvl="0" w:tplc="BEA689BE">
      <w:start w:val="1"/>
      <w:numFmt w:val="bullet"/>
      <w:pStyle w:val="Tip"/>
      <w:lvlText w:val=""/>
      <w:lvlJc w:val="left"/>
      <w:pPr>
        <w:ind w:left="473" w:hanging="360"/>
      </w:pPr>
      <w:rPr>
        <w:rFonts w:ascii="Wingdings 2" w:hAnsi="Wingdings 2" w:hint="default"/>
        <w:b w:val="0"/>
        <w:i w:val="0"/>
        <w:color w:val="1F497D"/>
        <w:sz w:val="36"/>
      </w:rPr>
    </w:lvl>
    <w:lvl w:ilvl="1" w:tplc="0409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F577F86"/>
    <w:multiLevelType w:val="hybridMultilevel"/>
    <w:tmpl w:val="804687C4"/>
    <w:lvl w:ilvl="0" w:tplc="AE3C9F08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29"/>
    <w:rsid w:val="0005237E"/>
    <w:rsid w:val="00193873"/>
    <w:rsid w:val="001C3850"/>
    <w:rsid w:val="001C5EA5"/>
    <w:rsid w:val="001F3493"/>
    <w:rsid w:val="002E405D"/>
    <w:rsid w:val="002F4150"/>
    <w:rsid w:val="00311D62"/>
    <w:rsid w:val="00326E38"/>
    <w:rsid w:val="00376839"/>
    <w:rsid w:val="00446331"/>
    <w:rsid w:val="004850FA"/>
    <w:rsid w:val="004A298B"/>
    <w:rsid w:val="004C17BA"/>
    <w:rsid w:val="005946F9"/>
    <w:rsid w:val="005D47CF"/>
    <w:rsid w:val="00667C53"/>
    <w:rsid w:val="0068137D"/>
    <w:rsid w:val="006C01F0"/>
    <w:rsid w:val="006D17DC"/>
    <w:rsid w:val="007270B7"/>
    <w:rsid w:val="0076747F"/>
    <w:rsid w:val="00782673"/>
    <w:rsid w:val="007B3A43"/>
    <w:rsid w:val="008014A5"/>
    <w:rsid w:val="008544F6"/>
    <w:rsid w:val="008573CA"/>
    <w:rsid w:val="0086721A"/>
    <w:rsid w:val="008767DC"/>
    <w:rsid w:val="00877C98"/>
    <w:rsid w:val="008947CE"/>
    <w:rsid w:val="0091334B"/>
    <w:rsid w:val="00920AA1"/>
    <w:rsid w:val="00937F75"/>
    <w:rsid w:val="00997129"/>
    <w:rsid w:val="00A338C3"/>
    <w:rsid w:val="00A36221"/>
    <w:rsid w:val="00A465D4"/>
    <w:rsid w:val="00AA0EE7"/>
    <w:rsid w:val="00AB57AB"/>
    <w:rsid w:val="00B1685E"/>
    <w:rsid w:val="00BF1A81"/>
    <w:rsid w:val="00C42EB4"/>
    <w:rsid w:val="00C72604"/>
    <w:rsid w:val="00CA24B7"/>
    <w:rsid w:val="00CB78B5"/>
    <w:rsid w:val="00DF4984"/>
    <w:rsid w:val="00E166C9"/>
    <w:rsid w:val="00E241FF"/>
    <w:rsid w:val="00E518E7"/>
    <w:rsid w:val="00E75DE6"/>
    <w:rsid w:val="00EE3DC7"/>
    <w:rsid w:val="00F146DF"/>
    <w:rsid w:val="00F57072"/>
    <w:rsid w:val="00F86E7A"/>
    <w:rsid w:val="00FA08DC"/>
    <w:rsid w:val="00FB4478"/>
    <w:rsid w:val="00FC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878F2BC-351E-4CBA-8383-93353E31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873"/>
    <w:pPr>
      <w:spacing w:before="180"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873"/>
    <w:pPr>
      <w:numPr>
        <w:numId w:val="3"/>
      </w:numPr>
      <w:ind w:left="357" w:hanging="357"/>
    </w:pPr>
  </w:style>
  <w:style w:type="character" w:styleId="Hyperlink">
    <w:name w:val="Hyperlink"/>
    <w:basedOn w:val="DefaultParagraphFont"/>
    <w:uiPriority w:val="99"/>
    <w:unhideWhenUsed/>
    <w:rsid w:val="0099712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7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7BA"/>
    <w:rPr>
      <w:rFonts w:ascii="Tahoma" w:hAnsi="Tahoma" w:cs="Tahoma"/>
      <w:sz w:val="16"/>
      <w:szCs w:val="16"/>
    </w:rPr>
  </w:style>
  <w:style w:type="paragraph" w:styleId="NormalIndent">
    <w:name w:val="Normal Indent"/>
    <w:basedOn w:val="Normal"/>
    <w:rsid w:val="00193873"/>
    <w:pPr>
      <w:spacing w:before="120"/>
      <w:ind w:left="357"/>
    </w:pPr>
  </w:style>
  <w:style w:type="character" w:customStyle="1" w:styleId="Strongemphasis">
    <w:name w:val="Strong emphasis"/>
    <w:basedOn w:val="DefaultParagraphFont"/>
    <w:uiPriority w:val="1"/>
    <w:rsid w:val="008544F6"/>
    <w:rPr>
      <w:b/>
      <w:i/>
    </w:rPr>
  </w:style>
  <w:style w:type="paragraph" w:customStyle="1" w:styleId="Tabletext">
    <w:name w:val="Table text"/>
    <w:basedOn w:val="Normal"/>
    <w:qFormat/>
    <w:rsid w:val="008544F6"/>
    <w:pPr>
      <w:spacing w:after="80"/>
      <w:ind w:left="227"/>
    </w:pPr>
    <w:rPr>
      <w:sz w:val="24"/>
    </w:rPr>
  </w:style>
  <w:style w:type="paragraph" w:customStyle="1" w:styleId="Tip">
    <w:name w:val="Tip"/>
    <w:basedOn w:val="Normal"/>
    <w:qFormat/>
    <w:rsid w:val="008544F6"/>
    <w:pPr>
      <w:numPr>
        <w:numId w:val="2"/>
      </w:numPr>
      <w:pBdr>
        <w:top w:val="single" w:sz="4" w:space="4" w:color="808080"/>
        <w:left w:val="single" w:sz="4" w:space="4" w:color="808080"/>
        <w:bottom w:val="single" w:sz="4" w:space="4" w:color="808080"/>
        <w:right w:val="single" w:sz="4" w:space="4" w:color="808080"/>
      </w:pBdr>
      <w:spacing w:before="120" w:after="120"/>
    </w:pPr>
  </w:style>
  <w:style w:type="paragraph" w:styleId="Title">
    <w:name w:val="Title"/>
    <w:basedOn w:val="Normal"/>
    <w:next w:val="Normal"/>
    <w:link w:val="TitleChar"/>
    <w:qFormat/>
    <w:rsid w:val="001F3493"/>
    <w:pPr>
      <w:spacing w:before="0" w:after="240"/>
      <w:outlineLvl w:val="0"/>
    </w:pPr>
    <w:rPr>
      <w:bCs/>
      <w:color w:val="365F91"/>
      <w:kern w:val="28"/>
      <w:sz w:val="36"/>
      <w:szCs w:val="32"/>
    </w:rPr>
  </w:style>
  <w:style w:type="character" w:customStyle="1" w:styleId="TitleChar">
    <w:name w:val="Title Char"/>
    <w:link w:val="Title"/>
    <w:rsid w:val="001F3493"/>
    <w:rPr>
      <w:bCs/>
      <w:color w:val="365F91"/>
      <w:kern w:val="28"/>
      <w:sz w:val="36"/>
      <w:szCs w:val="32"/>
    </w:rPr>
  </w:style>
  <w:style w:type="character" w:styleId="Strong">
    <w:name w:val="Strong"/>
    <w:basedOn w:val="DefaultParagraphFont"/>
    <w:uiPriority w:val="22"/>
    <w:qFormat/>
    <w:rsid w:val="00E241FF"/>
    <w:rPr>
      <w:b/>
      <w:bCs/>
    </w:rPr>
  </w:style>
  <w:style w:type="character" w:styleId="Emphasis">
    <w:name w:val="Emphasis"/>
    <w:basedOn w:val="DefaultParagraphFont"/>
    <w:uiPriority w:val="20"/>
    <w:qFormat/>
    <w:rsid w:val="00A465D4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B57AB"/>
    <w:rPr>
      <w:i/>
      <w:iCs/>
      <w:color w:val="808080" w:themeColor="text1" w:themeTint="7F"/>
    </w:rPr>
  </w:style>
  <w:style w:type="paragraph" w:styleId="Footer">
    <w:name w:val="footer"/>
    <w:basedOn w:val="Normal"/>
    <w:link w:val="FooterChar"/>
    <w:uiPriority w:val="99"/>
    <w:unhideWhenUsed/>
    <w:rsid w:val="001F3493"/>
    <w:pPr>
      <w:tabs>
        <w:tab w:val="center" w:pos="4513"/>
        <w:tab w:val="right" w:pos="9026"/>
      </w:tabs>
      <w:spacing w:before="0" w:line="240" w:lineRule="auto"/>
    </w:pPr>
    <w:rPr>
      <w:rFonts w:ascii="Calibri" w:hAnsi="Calibri"/>
      <w:sz w:val="17"/>
    </w:rPr>
  </w:style>
  <w:style w:type="character" w:customStyle="1" w:styleId="FooterChar">
    <w:name w:val="Footer Char"/>
    <w:basedOn w:val="DefaultParagraphFont"/>
    <w:link w:val="Footer"/>
    <w:uiPriority w:val="99"/>
    <w:rsid w:val="001F3493"/>
    <w:rPr>
      <w:rFonts w:ascii="Calibri" w:hAnsi="Calibri"/>
      <w:sz w:val="17"/>
    </w:rPr>
  </w:style>
  <w:style w:type="paragraph" w:styleId="Header">
    <w:name w:val="header"/>
    <w:basedOn w:val="Normal"/>
    <w:link w:val="HeaderChar"/>
    <w:uiPriority w:val="99"/>
    <w:unhideWhenUsed/>
    <w:rsid w:val="001F3493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samsupport@keyhouse.ie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samsupport@keyhouse.ie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6219</TotalTime>
  <Pages>4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Gavin Molony</dc:creator>
  <cp:keywords/>
  <dc:description/>
  <cp:lastModifiedBy>Gavin Molony</cp:lastModifiedBy>
  <cp:revision>46</cp:revision>
  <dcterms:created xsi:type="dcterms:W3CDTF">2014-09-01T11:04:00Z</dcterms:created>
  <dcterms:modified xsi:type="dcterms:W3CDTF">2014-10-07T08:15:00Z</dcterms:modified>
</cp:coreProperties>
</file>